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C7E39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农学（专升本）专业课程设置与学分</w:t>
      </w:r>
    </w:p>
    <w:p w14:paraId="712FABCA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kern w:val="0"/>
          <w:sz w:val="24"/>
        </w:rPr>
        <w:t>专业层次：专升本                               专业代码：090101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064"/>
        <w:gridCol w:w="4637"/>
        <w:gridCol w:w="914"/>
        <w:gridCol w:w="1938"/>
      </w:tblGrid>
      <w:tr w14:paraId="239CD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05426F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A7D7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712B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06DE7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B2E8E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6B3FEE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24F766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FD7F5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02679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383319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种子学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12FE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D30B0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3175B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58308D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5DC39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06215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79CB4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农业生态学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2F8FA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CA1C6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E9C2F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5DB6D0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5A326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4AF8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2C2639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20A3B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B1B08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restart"/>
            <w:tcBorders>
              <w:tl2br w:val="nil"/>
              <w:tr2bl w:val="nil"/>
            </w:tcBorders>
            <w:vAlign w:val="center"/>
          </w:tcPr>
          <w:p w14:paraId="71ADC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AEB0E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13617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C1A86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EA1E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9AC6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D27EC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continue"/>
            <w:tcBorders>
              <w:tl2br w:val="nil"/>
              <w:tr2bl w:val="nil"/>
            </w:tcBorders>
            <w:vAlign w:val="center"/>
          </w:tcPr>
          <w:p w14:paraId="490F8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0490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13618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C40E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3448F2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5DDB9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2495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restart"/>
            <w:tcBorders>
              <w:tl2br w:val="nil"/>
              <w:tr2bl w:val="nil"/>
            </w:tcBorders>
            <w:vAlign w:val="center"/>
          </w:tcPr>
          <w:p w14:paraId="596D2D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2297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14772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1C82E3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1A9D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03FAD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26718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continue"/>
            <w:tcBorders>
              <w:tl2br w:val="nil"/>
              <w:tr2bl w:val="nil"/>
            </w:tcBorders>
            <w:vAlign w:val="center"/>
          </w:tcPr>
          <w:p w14:paraId="776D96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6EBD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14773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77A51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34416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0011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AED2D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68E5DA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4C2C2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24C7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624C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539B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C4F28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766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9E3BE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15D1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2C7E6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2E3C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3C773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0AFC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FF1BF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0F9D3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FB43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D8ED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C2528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restart"/>
            <w:tcBorders>
              <w:tl2br w:val="nil"/>
              <w:tr2bl w:val="nil"/>
            </w:tcBorders>
            <w:vAlign w:val="center"/>
          </w:tcPr>
          <w:p w14:paraId="3961A7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95745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02666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1C846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75AD8D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9168D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BFDF3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continue"/>
            <w:tcBorders>
              <w:tl2br w:val="nil"/>
              <w:tr2bl w:val="nil"/>
            </w:tcBorders>
            <w:vAlign w:val="center"/>
          </w:tcPr>
          <w:p w14:paraId="290DD8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29779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02667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9B8A9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EE00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F912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2A8BD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restart"/>
            <w:tcBorders>
              <w:tl2br w:val="nil"/>
              <w:tr2bl w:val="nil"/>
            </w:tcBorders>
            <w:vAlign w:val="center"/>
          </w:tcPr>
          <w:p w14:paraId="49FEE5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5FCD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02672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629C62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D5AF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587AF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7B14C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vMerge w:val="continue"/>
            <w:tcBorders>
              <w:tl2br w:val="nil"/>
              <w:tr2bl w:val="nil"/>
            </w:tcBorders>
            <w:vAlign w:val="center"/>
          </w:tcPr>
          <w:p w14:paraId="57C23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94D7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02673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B8EC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作物育种学（实践）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3711F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7B36E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FB18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11238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48910C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07290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7CC7E4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农业生物技术概论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62545C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3119E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4A2B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43EFC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77F09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14324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3CA300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土壤与植物营养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174FB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371FA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71E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4DEDC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51E9F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14665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1119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植物保护通论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44833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1165C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8A2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00144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6A05B2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14669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2B0AF5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植物生理生化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5971B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ADF4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DA517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023F0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1264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14682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0D6732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智慧农业概论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218010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6028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CB95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7CF063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14101F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46A55E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1C0F88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restart"/>
            <w:tcBorders>
              <w:tl2br w:val="nil"/>
              <w:tr2bl w:val="nil"/>
            </w:tcBorders>
            <w:vAlign w:val="center"/>
          </w:tcPr>
          <w:p w14:paraId="39FF0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/>
              </w:rPr>
              <w:t>不考英语（专升本）的加考课程</w:t>
            </w:r>
          </w:p>
        </w:tc>
      </w:tr>
      <w:tr w14:paraId="601B46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7C476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07DCE7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5C0CB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163442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continue"/>
            <w:tcBorders>
              <w:tl2br w:val="nil"/>
              <w:tr2bl w:val="nil"/>
            </w:tcBorders>
            <w:vAlign w:val="center"/>
          </w:tcPr>
          <w:p w14:paraId="588DD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12005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824" w:type="dxa"/>
            <w:tcBorders>
              <w:tl2br w:val="nil"/>
              <w:tr2bl w:val="nil"/>
            </w:tcBorders>
            <w:vAlign w:val="center"/>
          </w:tcPr>
          <w:p w14:paraId="3DDA24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64" w:type="dxa"/>
            <w:tcBorders>
              <w:tl2br w:val="nil"/>
              <w:tr2bl w:val="nil"/>
            </w:tcBorders>
            <w:vAlign w:val="center"/>
          </w:tcPr>
          <w:p w14:paraId="3F05D4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37" w:type="dxa"/>
            <w:tcBorders>
              <w:tl2br w:val="nil"/>
              <w:tr2bl w:val="nil"/>
            </w:tcBorders>
            <w:vAlign w:val="center"/>
          </w:tcPr>
          <w:p w14:paraId="133157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4" w:type="dxa"/>
            <w:tcBorders>
              <w:tl2br w:val="nil"/>
              <w:tr2bl w:val="nil"/>
            </w:tcBorders>
            <w:vAlign w:val="center"/>
          </w:tcPr>
          <w:p w14:paraId="3D7132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076F53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5BBE0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888" w:type="dxa"/>
            <w:gridSpan w:val="2"/>
            <w:tcBorders>
              <w:tl2br w:val="nil"/>
              <w:tr2bl w:val="nil"/>
            </w:tcBorders>
            <w:vAlign w:val="center"/>
          </w:tcPr>
          <w:p w14:paraId="642C6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89" w:type="dxa"/>
            <w:gridSpan w:val="3"/>
            <w:tcBorders>
              <w:tl2br w:val="nil"/>
              <w:tr2bl w:val="nil"/>
            </w:tcBorders>
            <w:vAlign w:val="center"/>
          </w:tcPr>
          <w:p w14:paraId="26CBEA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7C17C50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300" w:lineRule="exact"/>
        <w:rPr>
          <w:rFonts w:eastAsia="方正书宋简体"/>
          <w:kern w:val="0"/>
          <w:szCs w:val="21"/>
        </w:rPr>
      </w:pPr>
    </w:p>
    <w:p w14:paraId="09FFE93B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4614F4D6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农学（专升本）专业考试计划对应衔接表</w:t>
      </w:r>
    </w:p>
    <w:tbl>
      <w:tblPr>
        <w:tblStyle w:val="2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3"/>
        <w:gridCol w:w="2280"/>
        <w:gridCol w:w="642"/>
        <w:gridCol w:w="588"/>
        <w:gridCol w:w="765"/>
        <w:gridCol w:w="2336"/>
        <w:gridCol w:w="635"/>
        <w:gridCol w:w="693"/>
      </w:tblGrid>
      <w:tr w14:paraId="6E3A1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1" w:type="dxa"/>
            <w:gridSpan w:val="4"/>
            <w:vAlign w:val="center"/>
          </w:tcPr>
          <w:p w14:paraId="6FB14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1AF973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0CC7B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37D79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1" w:type="dxa"/>
            <w:gridSpan w:val="4"/>
            <w:vAlign w:val="center"/>
          </w:tcPr>
          <w:p w14:paraId="18C8D9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农学（专升本），W090101</w:t>
            </w:r>
          </w:p>
        </w:tc>
        <w:tc>
          <w:tcPr>
            <w:tcW w:w="4324" w:type="dxa"/>
            <w:gridSpan w:val="4"/>
            <w:vAlign w:val="center"/>
          </w:tcPr>
          <w:p w14:paraId="537D67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农学（专升本），W090101</w:t>
            </w:r>
          </w:p>
        </w:tc>
        <w:tc>
          <w:tcPr>
            <w:tcW w:w="693" w:type="dxa"/>
            <w:vMerge w:val="continue"/>
            <w:vAlign w:val="center"/>
          </w:tcPr>
          <w:p w14:paraId="71EC5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695FCE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EF14A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3" w:type="dxa"/>
            <w:vAlign w:val="center"/>
          </w:tcPr>
          <w:p w14:paraId="7D763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0" w:type="dxa"/>
            <w:vAlign w:val="center"/>
          </w:tcPr>
          <w:p w14:paraId="5E696D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3CE16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8" w:type="dxa"/>
            <w:vAlign w:val="center"/>
          </w:tcPr>
          <w:p w14:paraId="1DBBA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45796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6269F7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5" w:type="dxa"/>
            <w:vAlign w:val="center"/>
          </w:tcPr>
          <w:p w14:paraId="2CAF2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3AA451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D15B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3CC05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0EDA60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79000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4BE32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vAlign w:val="center"/>
          </w:tcPr>
          <w:p w14:paraId="5BD63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453C3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684B20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4CD492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2E0AC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5FED6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2A342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3" w:type="dxa"/>
            <w:shd w:val="clear" w:color="auto" w:fill="auto"/>
            <w:vAlign w:val="center"/>
          </w:tcPr>
          <w:p w14:paraId="2E02F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0" w:type="dxa"/>
            <w:shd w:val="clear" w:color="auto" w:fill="auto"/>
            <w:vAlign w:val="center"/>
          </w:tcPr>
          <w:p w14:paraId="3EA365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0F43B5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4C67C2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A043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1FC5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5" w:type="dxa"/>
            <w:shd w:val="clear" w:color="auto" w:fill="auto"/>
            <w:vAlign w:val="center"/>
          </w:tcPr>
          <w:p w14:paraId="6F49A5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7827A8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05C15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CD248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0834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8B072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68E2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bottom w:val="single" w:color="auto" w:sz="4" w:space="0"/>
            </w:tcBorders>
            <w:vAlign w:val="center"/>
          </w:tcPr>
          <w:p w14:paraId="3E868F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9D003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88389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10C0A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7A38B4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B769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45A1E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16B42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02679</w:t>
            </w:r>
          </w:p>
        </w:tc>
        <w:tc>
          <w:tcPr>
            <w:tcW w:w="228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D020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种子学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6A0F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50977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CF7E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02679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BF173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种子学</w:t>
            </w:r>
          </w:p>
        </w:tc>
        <w:tc>
          <w:tcPr>
            <w:tcW w:w="63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9B71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CA536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BF57D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C80DB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5673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06215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B8C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农业生态学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9792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0A725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3F5C4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06215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6C03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农业生态学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5F9B8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E22F0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92D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C3BA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5C09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13617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503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15A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7E144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05974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13617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F7DCE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653302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9D022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46C6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CFCB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C7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13618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0E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39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5D11C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AFB8C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13618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53AA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耕作学（实践）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6887E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8C31B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1FF58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E1AF0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74DA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7B1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45D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1294E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94A5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5CDC3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6BE86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C933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5D69E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79E6D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7FF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14773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74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C5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7F8BB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76E3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B0D1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作物栽培学（实践）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1F5A7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69B76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EF1B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7463C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397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02666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578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C20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1D84E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CF93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02666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62D1C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1607C9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D20D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6A7B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5F8684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82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02667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73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ACD5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27C397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2599F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02667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9C19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普通遗传学（实践）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5F9206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45E8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E1E7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C028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4317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B9AF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4F4A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vAlign w:val="center"/>
          </w:tcPr>
          <w:p w14:paraId="4D586C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A85FE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6091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4E8D0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230437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DD7E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C235A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9D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02673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DF2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作物育种学（实践）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1C9B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vAlign w:val="center"/>
          </w:tcPr>
          <w:p w14:paraId="4686A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7FB29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AF963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作物育种学（实践）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1FE27A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3A366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76AD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1E70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230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14324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915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土壤与植物营养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71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7DC546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49F0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14324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5597A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土壤与植物营养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52B04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09B0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7B49C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51FD7D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AB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14665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0EA8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植物保护通论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7698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608DA5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B9A06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7A937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植物保护通论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565F37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707F4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B7F9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34027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983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14669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0A8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植物生理生化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FB9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8" w:type="dxa"/>
            <w:tcBorders>
              <w:tl2br w:val="nil"/>
              <w:tr2bl w:val="nil"/>
            </w:tcBorders>
            <w:vAlign w:val="center"/>
          </w:tcPr>
          <w:p w14:paraId="679F16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B9E4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14669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01C2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植物生理生化</w:t>
            </w:r>
          </w:p>
        </w:tc>
        <w:tc>
          <w:tcPr>
            <w:tcW w:w="635" w:type="dxa"/>
            <w:tcBorders>
              <w:tl2br w:val="nil"/>
              <w:tr2bl w:val="nil"/>
            </w:tcBorders>
            <w:vAlign w:val="center"/>
          </w:tcPr>
          <w:p w14:paraId="465AA2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E3E4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C7FE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E341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23E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14682</w:t>
            </w:r>
          </w:p>
        </w:tc>
        <w:tc>
          <w:tcPr>
            <w:tcW w:w="22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6AE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智慧农业概论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FF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B650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A9C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14682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312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智慧农业概论</w:t>
            </w:r>
          </w:p>
        </w:tc>
        <w:tc>
          <w:tcPr>
            <w:tcW w:w="6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278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7266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B967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4721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C2ECA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07290</w:t>
            </w:r>
          </w:p>
        </w:tc>
        <w:tc>
          <w:tcPr>
            <w:tcW w:w="228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B1FE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农业生物技术概论</w:t>
            </w:r>
          </w:p>
        </w:tc>
        <w:tc>
          <w:tcPr>
            <w:tcW w:w="64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10A2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BB9D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0C98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07290</w:t>
            </w:r>
          </w:p>
        </w:tc>
        <w:tc>
          <w:tcPr>
            <w:tcW w:w="2336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98D8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农业生物技术概论</w:t>
            </w:r>
          </w:p>
        </w:tc>
        <w:tc>
          <w:tcPr>
            <w:tcW w:w="63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613BEA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6B39B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3081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vAlign w:val="center"/>
          </w:tcPr>
          <w:p w14:paraId="0530B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3" w:type="dxa"/>
            <w:tcBorders>
              <w:top w:val="single" w:color="auto" w:sz="12" w:space="0"/>
            </w:tcBorders>
            <w:vAlign w:val="center"/>
          </w:tcPr>
          <w:p w14:paraId="1E5B5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02678</w:t>
            </w:r>
          </w:p>
        </w:tc>
        <w:tc>
          <w:tcPr>
            <w:tcW w:w="2280" w:type="dxa"/>
            <w:tcBorders>
              <w:top w:val="single" w:color="auto" w:sz="12" w:space="0"/>
            </w:tcBorders>
            <w:vAlign w:val="center"/>
          </w:tcPr>
          <w:p w14:paraId="39A29E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农业推广学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27EB4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8" w:type="dxa"/>
            <w:tcBorders>
              <w:top w:val="single" w:color="auto" w:sz="12" w:space="0"/>
            </w:tcBorders>
            <w:vAlign w:val="center"/>
          </w:tcPr>
          <w:p w14:paraId="6561CA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03D94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586ED0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5" w:type="dxa"/>
            <w:tcBorders>
              <w:top w:val="single" w:color="auto" w:sz="12" w:space="0"/>
            </w:tcBorders>
            <w:vAlign w:val="center"/>
          </w:tcPr>
          <w:p w14:paraId="1F4F9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59833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6C0648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050FF8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763" w:type="dxa"/>
            <w:vAlign w:val="center"/>
          </w:tcPr>
          <w:p w14:paraId="576AA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14771</w:t>
            </w:r>
          </w:p>
        </w:tc>
        <w:tc>
          <w:tcPr>
            <w:tcW w:w="2280" w:type="dxa"/>
            <w:vAlign w:val="center"/>
          </w:tcPr>
          <w:p w14:paraId="59FBBE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作物化控原理与应用</w:t>
            </w:r>
          </w:p>
        </w:tc>
        <w:tc>
          <w:tcPr>
            <w:tcW w:w="642" w:type="dxa"/>
            <w:vAlign w:val="center"/>
          </w:tcPr>
          <w:p w14:paraId="1BD22D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8" w:type="dxa"/>
            <w:vAlign w:val="center"/>
          </w:tcPr>
          <w:p w14:paraId="0045AE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1C5BA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36" w:type="dxa"/>
            <w:vAlign w:val="center"/>
          </w:tcPr>
          <w:p w14:paraId="67F8ED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35" w:type="dxa"/>
            <w:vAlign w:val="center"/>
          </w:tcPr>
          <w:p w14:paraId="0BA6E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93" w:type="dxa"/>
            <w:vMerge w:val="continue"/>
            <w:vAlign w:val="center"/>
          </w:tcPr>
          <w:p w14:paraId="6E6B69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D2D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65F433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3A4E05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FB0EC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D95B6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5E0A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C0F26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C8C29E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DAD238F-FE74-4777-8E26-39489EF5D5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52E4C44-3296-48B0-A960-1DDFC6C4E21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CC909B6-910A-44C4-8FEC-FC07C21A1168}"/>
  </w:font>
  <w:font w:name="方正书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483310FB-CBDE-4F66-950E-A682C0C4514A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5" w:fontKey="{D4E6D49F-9710-442C-B721-1F1BCD22D28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6616FB"/>
    <w:rsid w:val="081A5EDB"/>
    <w:rsid w:val="083D6299"/>
    <w:rsid w:val="2CE947AC"/>
    <w:rsid w:val="2DD041EE"/>
    <w:rsid w:val="491309F1"/>
    <w:rsid w:val="506C7991"/>
    <w:rsid w:val="63117AE8"/>
    <w:rsid w:val="6CF02413"/>
    <w:rsid w:val="78E96DE1"/>
    <w:rsid w:val="7C661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2025-07-04T06:37:00Z</dcterms:created>
  <dc:creator>秦浩</dc:creator>
  <cp:lastModifiedBy>秦浩</cp:lastModifiedBy>
  <dcterms:modified xsi:type="dcterms:W3CDTF">2025-07-04T06:37:39Z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3E05724E4A0D4FD183914119F5D88820_11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